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54D0024C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47069" w:rsidRPr="00447069">
        <w:rPr>
          <w:b/>
          <w:bCs/>
        </w:rPr>
        <w:t>Специалист по ведению государственного реестра недвижимости</w:t>
      </w:r>
      <w:r w:rsidR="00F4254A" w:rsidRPr="00F4254A">
        <w:rPr>
          <w:b/>
          <w:bCs/>
        </w:rPr>
        <w:t xml:space="preserve"> </w:t>
      </w:r>
      <w:r w:rsidR="00FB330F" w:rsidRPr="008757D2">
        <w:t>(</w:t>
      </w:r>
      <w:r w:rsidR="00447069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31A095A4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447069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F0881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05E68" w:rsidRPr="00B05E68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324E95C1" w:rsidR="004D2BC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В</w:t>
            </w:r>
            <w:r w:rsidR="004D2BC9" w:rsidRPr="008757D2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14:paraId="40D09428" w14:textId="23F0120A" w:rsidR="004D2BC9" w:rsidRPr="0044706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47069">
              <w:rPr>
                <w:rFonts w:eastAsia="Courier New" w:cs="Courier New"/>
                <w:color w:val="000000" w:themeColor="text1"/>
                <w:sz w:val="24"/>
                <w:szCs w:val="24"/>
              </w:rPr>
              <w:t>Прием запроса о предоставлении сведений, содержащихся в ЕГРН, и выдача документов заявителю</w:t>
            </w:r>
          </w:p>
        </w:tc>
        <w:tc>
          <w:tcPr>
            <w:tcW w:w="2086" w:type="dxa"/>
          </w:tcPr>
          <w:p w14:paraId="1CD0A85C" w14:textId="44872C5E" w:rsidR="004D2BC9" w:rsidRPr="0044706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Установление личности заявителя, в том числе проверка документа, удостоверяющего его личность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Проверка и формирование пакета документов для предоставления сведений, содержащихся в ЕГРН, в бумажном виде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Сканирование документов и привязка электронных образов документов к запросу о предоставлении сведений из ЕГРН (при необходимости)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Предоставление заявителю копии зарегистрированного запроса, заверенной подписью работника, и возвращение оригиналов документов (если они были представлены)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Регистрация запроса на предоставление сведений, содержащихся в ЕГРН, и сопровождающих запрос документов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Формирование уникального идентификатора начислений (далее - УИН) и передача заявителю сведений, необходимых для расчета платы за предоставление сведений, содержащихся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Выдача заявителю по результатам рассмотрения запроса о предоставлении сведений, содержащихся в ЕГРН, документов в бумажном виде или отправка документов в виде электронного документа или ссылки на электронный документ</w:t>
            </w:r>
          </w:p>
        </w:tc>
        <w:tc>
          <w:tcPr>
            <w:tcW w:w="2057" w:type="dxa"/>
          </w:tcPr>
          <w:p w14:paraId="0BD7A57F" w14:textId="143A9B5D" w:rsidR="004D2BC9" w:rsidRPr="0044706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Вести документооборот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технические средства по оцифровке документации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электронные средства информационного и межведомственного взаимодействия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информационную систему, применяемую для приема и выдачи документов в сфере государственного кадастрового учета и государственной регистрации прав на недвижимое имущество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электронную подпись</w:t>
            </w:r>
          </w:p>
        </w:tc>
        <w:tc>
          <w:tcPr>
            <w:tcW w:w="2002" w:type="dxa"/>
          </w:tcPr>
          <w:p w14:paraId="6AF4A4F8" w14:textId="7903A042" w:rsidR="004D2BC9" w:rsidRPr="0044706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Порядок предоставления сведений из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Административный регламент оказания государственной услуги по предоставлению сведений, содержащихся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Идентификаторы, используемые при ведении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Структура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Общие правила ведения реестра объектов недвижимости (кадастра недвижимости) и реестра прав, ограничений прав и обременений недвижимого имущества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Разделы ЕГРН, статусы записей в разделах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государственного кадастрового учета и государственной регистрации прав на недвижимое имущество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электронной подписи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Правила ведения документооборота, учета исходящей и входящей документации</w:t>
            </w:r>
          </w:p>
        </w:tc>
        <w:tc>
          <w:tcPr>
            <w:tcW w:w="2114" w:type="dxa"/>
          </w:tcPr>
          <w:p w14:paraId="4669A1E6" w14:textId="582E0B0C" w:rsidR="004D2BC9" w:rsidRPr="00447069" w:rsidRDefault="0044706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приеме запросов/ выдаче заявителям сведений из ЕГРН;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635A1885" w:rsidR="00F4254A" w:rsidRPr="00681601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254A" w:rsidRPr="00681601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6182F7CB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447069">
              <w:rPr>
                <w:color w:val="000000" w:themeColor="text1"/>
                <w:sz w:val="24"/>
                <w:szCs w:val="24"/>
              </w:rPr>
              <w:t>Рассмотрение запроса и документов, необходимых для предоставления сведений, содержащихся в ЕГРН</w:t>
            </w:r>
          </w:p>
        </w:tc>
        <w:tc>
          <w:tcPr>
            <w:tcW w:w="2086" w:type="dxa"/>
          </w:tcPr>
          <w:p w14:paraId="7F9EC566" w14:textId="01FBE996" w:rsidR="00F4254A" w:rsidRPr="00447069" w:rsidRDefault="00447069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Поиск запроса в электронном виде по регистрационному номеру запроса с использованием информационной системы, предназначенной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Проверка запроса на соответствие требованиям к форме, содержанию и порядку представления запроса, установленным законодательством Российской Федерации в сфере государственного кадастрового учета и (или) государственной регистрации прав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Проверка полномочий заявителя (лица, подавшего запрос) на получение сведений ограниченного доступа и поступления от заявителя платы за предоставление сведений ЕГРН, содержащихся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Проверка соответствия запроса в виде электронного документа и электронных образов документов - оригиналам документов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Принятие решения об отказе в предоставлении сведений, об оставлении запроса без рассмотрения, о подготовке уведомления об отсутствии в ЕГРН запрашиваемых сведений или о подготовке запрошенного заявителем документа</w:t>
            </w:r>
          </w:p>
        </w:tc>
        <w:tc>
          <w:tcPr>
            <w:tcW w:w="2057" w:type="dxa"/>
          </w:tcPr>
          <w:p w14:paraId="0907CAFA" w14:textId="5E903923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Использовать информационную систему, предназначенную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Проверять полномочия заявителя и документы на соответствие требованиям к форме, содержанию и порядку, установленным законодательством Российской Федерации в сфере государственного кадастрового учета и (или) государственной регистрации прав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Применять средства криптографической защиты и электронную подпись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Применять в работе нормы административных регламентов (правила и порядок) в сфере кадастрового учета и государственной регистрации прав на недвижимое имущество</w:t>
            </w:r>
          </w:p>
        </w:tc>
        <w:tc>
          <w:tcPr>
            <w:tcW w:w="2002" w:type="dxa"/>
          </w:tcPr>
          <w:p w14:paraId="0B02821C" w14:textId="149C6EA3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Порядок предоставления сведений из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Административный регламент оказания государственной услуги по предоставлению сведений, содержащихся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Идентификаторы, используемые при ведении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Структура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Общие правила ведения кадастра недвижимости и реестра прав на недвижимость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Разделы ЕГРН, статусы записей в разделах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электронной подписи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Правила ведения документооборота</w:t>
            </w:r>
          </w:p>
        </w:tc>
        <w:tc>
          <w:tcPr>
            <w:tcW w:w="2114" w:type="dxa"/>
          </w:tcPr>
          <w:p w14:paraId="7A4622DE" w14:textId="273D20BD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недвижимое имущество;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недвижимое имущество;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F4254A" w14:paraId="787E132C" w14:textId="77777777" w:rsidTr="00F4254A">
        <w:tc>
          <w:tcPr>
            <w:tcW w:w="445" w:type="dxa"/>
          </w:tcPr>
          <w:p w14:paraId="65126B2D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037" w14:textId="415F8D5C" w:rsidR="00F4254A" w:rsidRPr="00681601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254A">
              <w:rPr>
                <w:sz w:val="24"/>
                <w:szCs w:val="24"/>
              </w:rPr>
              <w:t>/03.5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26F752EB" w14:textId="7EE502E2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24"/>
                <w:szCs w:val="24"/>
              </w:rPr>
            </w:pPr>
            <w:r w:rsidRPr="00447069">
              <w:rPr>
                <w:color w:val="000000" w:themeColor="text1"/>
                <w:sz w:val="24"/>
                <w:szCs w:val="24"/>
              </w:rPr>
              <w:t>Обработка запроса о предоставлении сведений, содержащихся в ЕГРН</w:t>
            </w:r>
          </w:p>
        </w:tc>
        <w:tc>
          <w:tcPr>
            <w:tcW w:w="2086" w:type="dxa"/>
          </w:tcPr>
          <w:p w14:paraId="7934B90A" w14:textId="7C5F6F1D" w:rsidR="00F4254A" w:rsidRPr="00447069" w:rsidRDefault="00447069" w:rsidP="00F4254A">
            <w:pPr>
              <w:pStyle w:val="1"/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Получение запроса о предоставлении сведений, содержащихся в ЕГРН, в электронном виде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Получение запроса о предоставлении копии документа из реестрового дела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Идентификация объекта недвижимости и правообладателя, указанного в запросе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Поиск сведений об объекте недвижимости и правообладателе в ЕГРН или о запрашиваемом документе в реестровом деле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Подготовка запрошенного заявителем документа, в том числе при необходимости сканирование и заверение запрашиваемых документов усиленной квалифицированной электронной подписью (далее - УКЭП)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Формирование и заверение уведомления об отсутствии в ЕГРН запрашиваемых сведений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Проверка наличия оснований для отказа в предоставлении сведений из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Формирование и заверение решения об отказе в предоставлении запрашиваемых сведений из ЕГРН в виде электронного документа</w:t>
            </w:r>
          </w:p>
        </w:tc>
        <w:tc>
          <w:tcPr>
            <w:tcW w:w="2057" w:type="dxa"/>
          </w:tcPr>
          <w:p w14:paraId="76ABB342" w14:textId="0D5E1012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Использовать информационную систему, предназначенную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Осуществлять поиск сведений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Выявлять основания для отказа в предоставлении сведений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Использовать технические средства для оцифровки документации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Применять средства криптографической защиты и электронную подпись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Применять нормы административных регламентов (правила и порядок) в сфере кадастрового учета и государственной регистрации прав на объекты недвижимости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Формировать уведомление об отсутствии в ЕГРН запрашиваемых сведений</w:t>
            </w:r>
          </w:p>
        </w:tc>
        <w:tc>
          <w:tcPr>
            <w:tcW w:w="2002" w:type="dxa"/>
          </w:tcPr>
          <w:p w14:paraId="3408EA48" w14:textId="2DDD030C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Административный регламент оказания государственной услуги по предоставлению сведений, содержащихся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Основания для отказа в выдаче информации из ЕГРН, порядок выдачи сообщений об отказе в выдаче информации о зарегистрированных правах, уведомлений об отсутствии сведений в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Структура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Общие правила ведения реестра объектов недвижимости (кадастра недвижимости) и реестра прав, ограничений прав и обременений недвижимого имущества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Разделы ЕГРН, статусы записей в разделах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кадастрового учета и регистрации прав на недвижимое имущество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 тайны, неразглашения сведений конфиденциального характера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ведения и хранения реестровых дел и учета документов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электронной подписи</w:t>
            </w:r>
          </w:p>
        </w:tc>
        <w:tc>
          <w:tcPr>
            <w:tcW w:w="2114" w:type="dxa"/>
          </w:tcPr>
          <w:p w14:paraId="55109702" w14:textId="7B25C187" w:rsidR="00F4254A" w:rsidRPr="00447069" w:rsidRDefault="00447069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18"/>
                <w:szCs w:val="18"/>
              </w:rPr>
            </w:pPr>
            <w:r w:rsidRPr="00447069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рассмотрении запроса о предоставлении сведений, содержащихся в ЕГРН;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47069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4254A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38F01A2A" w:rsidR="00F4254A" w:rsidRDefault="00577705" w:rsidP="00F4254A">
            <w:pPr>
              <w:rPr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</w:rPr>
              <w:t>Ведущий специалист в сфере кадастрового учета</w:t>
            </w:r>
            <w:r w:rsidRPr="00577705">
              <w:rPr>
                <w:rFonts w:ascii="Times New Roman" w:hAnsi="Times New Roman" w:cs="Times New Roman"/>
              </w:rPr>
              <w:br/>
              <w:t>Ведущий специалист в сфере регистрации прав на объекты недвижимости</w:t>
            </w:r>
            <w:r w:rsidRPr="00577705">
              <w:rPr>
                <w:rFonts w:ascii="Times New Roman" w:hAnsi="Times New Roman" w:cs="Times New Roman"/>
              </w:rPr>
              <w:br/>
              <w:t>Ведущий специалист в сфере кадастрового учета и регистрации прав на объекты недвижимости</w:t>
            </w:r>
            <w:r w:rsidRPr="00577705">
              <w:rPr>
                <w:rFonts w:ascii="Times New Roman" w:hAnsi="Times New Roman" w:cs="Times New Roman"/>
              </w:rPr>
              <w:br/>
              <w:t>Ведущий специалист-эксперт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358E7E0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51C3E5EF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7705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55944F7C" w:rsidR="00577705" w:rsidRPr="00577705" w:rsidRDefault="00577705" w:rsidP="00577705">
            <w:pPr>
              <w:rPr>
                <w:rFonts w:ascii="Times New Roman" w:hAnsi="Times New Roman" w:cs="Times New Roman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41B5877F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3DA44EE" w:rsidR="00452045" w:rsidRPr="00452045" w:rsidRDefault="00577705" w:rsidP="0045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577705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5A81AC2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1.05.02.01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D178BDF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Картография</w:t>
            </w:r>
          </w:p>
        </w:tc>
      </w:tr>
      <w:tr w:rsidR="00577705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B5DCC8C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787CC4DD" w:rsidR="00577705" w:rsidRPr="00577705" w:rsidRDefault="00577705" w:rsidP="00577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Землеустройство</w:t>
            </w:r>
          </w:p>
        </w:tc>
      </w:tr>
      <w:tr w:rsidR="00577705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6599405A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2.21.02.05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4346B674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Земельно-имущественные отношения</w:t>
            </w:r>
          </w:p>
        </w:tc>
      </w:tr>
      <w:tr w:rsidR="00577705" w14:paraId="33E4901D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61BB0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10EEB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415C" w14:textId="0AD2605A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1.05.03.03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64727" w14:textId="43C718DD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577705" w14:paraId="03559C86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1CDBE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EBF20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704F1" w14:textId="4811AAA7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574FC" w14:textId="68CCB6BC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577705" w14:paraId="66A1EBB8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65BD9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E7205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E9A8" w14:textId="108B43FC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8A294" w14:textId="49BBCD6C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Геодезия и дистанционное зондирование</w:t>
            </w:r>
          </w:p>
        </w:tc>
      </w:tr>
      <w:tr w:rsidR="00577705" w14:paraId="1D89E446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277F0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FE451" w14:textId="77777777" w:rsidR="00577705" w:rsidRDefault="00577705" w:rsidP="0057770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6BEC2" w14:textId="44C48EE3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5.40.03.01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EF52" w14:textId="43AA6E76" w:rsidR="00577705" w:rsidRPr="00577705" w:rsidRDefault="00577705" w:rsidP="00577705">
            <w:pPr>
              <w:rPr>
                <w:rFonts w:ascii="Times New Roman" w:hAnsi="Times New Roman" w:cs="Times New Roman"/>
                <w:color w:val="333333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Юриспруденция</w:t>
            </w:r>
          </w:p>
        </w:tc>
      </w:tr>
      <w:tr w:rsidR="00577705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577705" w:rsidRDefault="00577705" w:rsidP="00577705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577705" w:rsidRDefault="00577705" w:rsidP="0057770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577705" w:rsidRDefault="00577705" w:rsidP="00577705">
            <w:pPr>
              <w:rPr>
                <w:sz w:val="10"/>
                <w:szCs w:val="10"/>
              </w:rPr>
            </w:pPr>
          </w:p>
        </w:tc>
      </w:tr>
      <w:tr w:rsidR="00577705" w14:paraId="28849EB9" w14:textId="77777777" w:rsidTr="00577705">
        <w:trPr>
          <w:trHeight w:hRule="exact" w:val="40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577705" w:rsidRDefault="00577705" w:rsidP="0057770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577705" w:rsidRDefault="00577705" w:rsidP="005777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577705" w:rsidRDefault="00577705" w:rsidP="0057770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577705" w:rsidRDefault="00577705" w:rsidP="00577705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86B2A79" w14:textId="1191ED4E" w:rsidR="00577705" w:rsidRDefault="00577705" w:rsidP="009C6525">
      <w:pPr>
        <w:pStyle w:val="1"/>
        <w:ind w:firstLine="0"/>
        <w:jc w:val="both"/>
        <w:rPr>
          <w:color w:val="auto"/>
        </w:rPr>
      </w:pPr>
      <w:r w:rsidRPr="00577705">
        <w:rPr>
          <w:color w:val="auto"/>
        </w:rPr>
        <w:t>Среднее профессиональное образование - программы подготовки специалистов среднего звена и дополнительное профессиональное образование в сфере землеустройства, кадастрового учета и (или) регистрации прав на объекты недвижимости</w:t>
      </w:r>
      <w:r w:rsidRPr="00577705">
        <w:rPr>
          <w:color w:val="auto"/>
        </w:rPr>
        <w:br/>
        <w:t>или</w:t>
      </w:r>
      <w:r w:rsidRPr="00577705">
        <w:rPr>
          <w:color w:val="auto"/>
        </w:rPr>
        <w:br/>
        <w:t xml:space="preserve">Высшее образование </w:t>
      </w:r>
      <w:r>
        <w:rPr>
          <w:color w:val="auto"/>
        </w:rPr>
        <w:t>–</w:t>
      </w:r>
      <w:r w:rsidRPr="00577705">
        <w:rPr>
          <w:color w:val="auto"/>
        </w:rPr>
        <w:t xml:space="preserve"> бакалавриат</w:t>
      </w:r>
    </w:p>
    <w:p w14:paraId="47808E2F" w14:textId="4A166C7B" w:rsidR="00805E4D" w:rsidRDefault="00577705" w:rsidP="009C6525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или</w:t>
      </w:r>
      <w:r w:rsidRPr="00577705">
        <w:rPr>
          <w:color w:val="auto"/>
        </w:rPr>
        <w:br/>
        <w:t>Высшее образование - бакалавриат (непрофильное) и дополнительное профессиональное образование в сфере землеустройства, кадастрового учета и (или) регистрации прав на недвижимое имущество</w:t>
      </w:r>
    </w:p>
    <w:p w14:paraId="42BE8F1C" w14:textId="77777777" w:rsidR="00C7773A" w:rsidRDefault="00C7773A" w:rsidP="009C6525">
      <w:pPr>
        <w:pStyle w:val="1"/>
        <w:ind w:firstLine="0"/>
        <w:jc w:val="both"/>
        <w:rPr>
          <w:color w:val="auto"/>
        </w:rPr>
      </w:pPr>
    </w:p>
    <w:p w14:paraId="06971976" w14:textId="0F210749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  <w:r w:rsidR="00577705">
        <w:rPr>
          <w:rStyle w:val="a5"/>
          <w:color w:val="auto"/>
        </w:rPr>
        <w:t xml:space="preserve"> </w:t>
      </w:r>
      <w:r w:rsidR="00577705" w:rsidRPr="00577705">
        <w:rPr>
          <w:color w:val="auto"/>
        </w:rPr>
        <w:t>Не менее одного года в сфере кадастрового учета и (или) государственной регистрации прав на недвижимое имущество при наличии среднего профессионального образования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262D049A" w14:textId="77777777" w:rsidR="00577705" w:rsidRDefault="00577705" w:rsidP="003F7864">
      <w:pPr>
        <w:pStyle w:val="1"/>
        <w:ind w:firstLine="709"/>
        <w:rPr>
          <w:rStyle w:val="a5"/>
          <w:color w:val="auto"/>
        </w:rPr>
      </w:pP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6A5939C2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577705">
        <w:rPr>
          <w:rStyle w:val="a5"/>
          <w:color w:val="auto"/>
        </w:rPr>
        <w:t xml:space="preserve"> –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66D2A131" w14:textId="77777777" w:rsidR="00577705" w:rsidRPr="00577705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577705">
        <w:rPr>
          <w:color w:val="auto"/>
        </w:rPr>
        <w:t>1. Документ, подтверждающий наличие среднего профессионального образования по программам подготовки специалистов среднего звена</w:t>
      </w:r>
    </w:p>
    <w:p w14:paraId="397EC44B" w14:textId="77777777" w:rsidR="00577705" w:rsidRPr="00577705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>2. Документ, подтверждающий наличие дополнительного профессионального образования по программе профессиональной переподготовки в сфере землеустройства, кадастрового учета и (или) государственной регистрации прав на объекты недвижимости</w:t>
      </w:r>
    </w:p>
    <w:p w14:paraId="4F3D55E0" w14:textId="77777777" w:rsidR="00577705" w:rsidRPr="00577705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>3. Документ, подтверждающий наличие опыта работы не менее 1 (одного) года в сфере кадастрового учета и (или) государственной регистрации прав на недвижимое имущество</w:t>
      </w:r>
    </w:p>
    <w:p w14:paraId="0B18004F" w14:textId="1265F010" w:rsidR="00577705" w:rsidRPr="00577705" w:rsidRDefault="00577705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32D07AAA" w14:textId="6459E247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</w:p>
    <w:p w14:paraId="7F37A3D6" w14:textId="62AF6387" w:rsidR="00577705" w:rsidRPr="00577705" w:rsidRDefault="00B60614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14953C83" w14:textId="5168D5D5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60614">
        <w:rPr>
          <w:color w:val="auto"/>
        </w:rPr>
        <w:t>(непрофильное)</w:t>
      </w:r>
    </w:p>
    <w:p w14:paraId="29A79B43" w14:textId="3C3F2A0F" w:rsidR="00C7773A" w:rsidRPr="00805E4D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>2. Документ, подтверждающий наличие дополнительного профессионального образования по программе профессиональной переподготовки в сфере землеустройства, кадастрового учета и (или) государственной регистрации прав на объекты недвижимости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F8C6" w14:textId="77777777" w:rsidR="00E2121A" w:rsidRDefault="00E2121A">
      <w:r>
        <w:separator/>
      </w:r>
    </w:p>
  </w:endnote>
  <w:endnote w:type="continuationSeparator" w:id="0">
    <w:p w14:paraId="143AEA12" w14:textId="77777777" w:rsidR="00E2121A" w:rsidRDefault="00E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43C3" w14:textId="77777777" w:rsidR="00E2121A" w:rsidRDefault="00E2121A">
      <w:r>
        <w:separator/>
      </w:r>
    </w:p>
  </w:footnote>
  <w:footnote w:type="continuationSeparator" w:id="0">
    <w:p w14:paraId="360821BC" w14:textId="77777777" w:rsidR="00E2121A" w:rsidRDefault="00E2121A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47069"/>
    <w:rsid w:val="00452045"/>
    <w:rsid w:val="00470BC4"/>
    <w:rsid w:val="004A03BD"/>
    <w:rsid w:val="004A431D"/>
    <w:rsid w:val="004D2BC9"/>
    <w:rsid w:val="0053539D"/>
    <w:rsid w:val="00561852"/>
    <w:rsid w:val="00577705"/>
    <w:rsid w:val="005D7D59"/>
    <w:rsid w:val="0062305A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05E68"/>
    <w:rsid w:val="00B32637"/>
    <w:rsid w:val="00B46C96"/>
    <w:rsid w:val="00B60614"/>
    <w:rsid w:val="00BD6EB9"/>
    <w:rsid w:val="00C4426D"/>
    <w:rsid w:val="00C7773A"/>
    <w:rsid w:val="00CA610E"/>
    <w:rsid w:val="00CC73D5"/>
    <w:rsid w:val="00D2704A"/>
    <w:rsid w:val="00D86034"/>
    <w:rsid w:val="00DB5F48"/>
    <w:rsid w:val="00E2121A"/>
    <w:rsid w:val="00EB47DA"/>
    <w:rsid w:val="00EC5A1B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2023-05-16T11:23:00Z</dcterms:created>
  <dcterms:modified xsi:type="dcterms:W3CDTF">2023-05-16T11:23:00Z</dcterms:modified>
</cp:coreProperties>
</file>